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B0D80" w14:textId="77777777" w:rsidR="006476CB" w:rsidRDefault="00000000">
      <w:pPr>
        <w:rPr>
          <w:rFonts w:ascii="Avenir" w:eastAsia="Avenir" w:hAnsi="Avenir" w:cs="Avenir"/>
          <w:sz w:val="40"/>
          <w:szCs w:val="40"/>
        </w:rPr>
      </w:pPr>
      <w:r>
        <w:rPr>
          <w:rFonts w:ascii="Avenir" w:eastAsia="Avenir" w:hAnsi="Avenir" w:cs="Avenir"/>
          <w:sz w:val="40"/>
          <w:szCs w:val="40"/>
        </w:rPr>
        <w:t xml:space="preserve">  </w:t>
      </w:r>
    </w:p>
    <w:p w14:paraId="16F1A1DF" w14:textId="77777777" w:rsidR="006476CB" w:rsidRDefault="00000000">
      <w:pPr>
        <w:rPr>
          <w:rFonts w:ascii="Avenir" w:eastAsia="Avenir" w:hAnsi="Avenir" w:cs="Avenir"/>
          <w:sz w:val="36"/>
          <w:szCs w:val="36"/>
        </w:rPr>
      </w:pPr>
      <w:r w:rsidRPr="00291CCD">
        <w:rPr>
          <w:rFonts w:ascii="Avenir" w:eastAsia="Avenir" w:hAnsi="Avenir" w:cs="Avenir"/>
          <w:sz w:val="36"/>
          <w:szCs w:val="36"/>
        </w:rPr>
        <w:t>Communication Plan</w:t>
      </w:r>
    </w:p>
    <w:tbl>
      <w:tblPr>
        <w:tblStyle w:val="a"/>
        <w:tblW w:w="9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36"/>
        <w:gridCol w:w="6380"/>
      </w:tblGrid>
      <w:tr w:rsidR="006476CB" w14:paraId="2D736524" w14:textId="77777777">
        <w:tc>
          <w:tcPr>
            <w:tcW w:w="2636" w:type="dxa"/>
          </w:tcPr>
          <w:p w14:paraId="4EDBAE98" w14:textId="77777777" w:rsidR="006476CB" w:rsidRDefault="00000000">
            <w:pPr>
              <w:rPr>
                <w:rFonts w:ascii="Avenir" w:eastAsia="Avenir" w:hAnsi="Avenir" w:cs="Avenir"/>
                <w:sz w:val="28"/>
                <w:szCs w:val="28"/>
              </w:rPr>
            </w:pPr>
            <w:r>
              <w:rPr>
                <w:rFonts w:ascii="Avenir" w:eastAsia="Avenir" w:hAnsi="Avenir" w:cs="Avenir"/>
                <w:sz w:val="28"/>
                <w:szCs w:val="28"/>
              </w:rPr>
              <w:t xml:space="preserve">Child’s Name </w:t>
            </w:r>
          </w:p>
        </w:tc>
        <w:tc>
          <w:tcPr>
            <w:tcW w:w="6380" w:type="dxa"/>
          </w:tcPr>
          <w:p w14:paraId="5CC5DB1A" w14:textId="77777777" w:rsidR="006476CB" w:rsidRDefault="006476CB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</w:tr>
      <w:tr w:rsidR="006476CB" w14:paraId="2EAD58DF" w14:textId="77777777">
        <w:tc>
          <w:tcPr>
            <w:tcW w:w="2636" w:type="dxa"/>
          </w:tcPr>
          <w:p w14:paraId="3EFBD0BF" w14:textId="77777777" w:rsidR="006476CB" w:rsidRDefault="00000000">
            <w:pPr>
              <w:rPr>
                <w:rFonts w:ascii="Avenir" w:eastAsia="Avenir" w:hAnsi="Avenir" w:cs="Avenir"/>
                <w:sz w:val="28"/>
                <w:szCs w:val="28"/>
              </w:rPr>
            </w:pPr>
            <w:r>
              <w:rPr>
                <w:rFonts w:ascii="Avenir" w:eastAsia="Avenir" w:hAnsi="Avenir" w:cs="Avenir"/>
                <w:sz w:val="28"/>
                <w:szCs w:val="28"/>
              </w:rPr>
              <w:t>Group</w:t>
            </w:r>
          </w:p>
        </w:tc>
        <w:tc>
          <w:tcPr>
            <w:tcW w:w="6380" w:type="dxa"/>
          </w:tcPr>
          <w:p w14:paraId="5D8411D7" w14:textId="77777777" w:rsidR="006476CB" w:rsidRDefault="006476CB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</w:tr>
      <w:tr w:rsidR="006476CB" w14:paraId="4756EC7C" w14:textId="77777777">
        <w:tc>
          <w:tcPr>
            <w:tcW w:w="2636" w:type="dxa"/>
          </w:tcPr>
          <w:p w14:paraId="4B372ED7" w14:textId="77777777" w:rsidR="006476CB" w:rsidRDefault="00000000">
            <w:pPr>
              <w:rPr>
                <w:rFonts w:ascii="Avenir" w:eastAsia="Avenir" w:hAnsi="Avenir" w:cs="Avenir"/>
                <w:sz w:val="28"/>
                <w:szCs w:val="28"/>
              </w:rPr>
            </w:pPr>
            <w:r>
              <w:rPr>
                <w:rFonts w:ascii="Avenir" w:eastAsia="Avenir" w:hAnsi="Avenir" w:cs="Avenir"/>
                <w:sz w:val="28"/>
                <w:szCs w:val="28"/>
              </w:rPr>
              <w:t>Identified Risks</w:t>
            </w:r>
          </w:p>
        </w:tc>
        <w:tc>
          <w:tcPr>
            <w:tcW w:w="6380" w:type="dxa"/>
          </w:tcPr>
          <w:p w14:paraId="1F0CC10E" w14:textId="77777777" w:rsidR="006476CB" w:rsidRDefault="006476CB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</w:tr>
      <w:tr w:rsidR="006476CB" w14:paraId="59E80687" w14:textId="77777777">
        <w:tc>
          <w:tcPr>
            <w:tcW w:w="2636" w:type="dxa"/>
          </w:tcPr>
          <w:p w14:paraId="6CBB25F0" w14:textId="77777777" w:rsidR="006476CB" w:rsidRDefault="00000000">
            <w:pPr>
              <w:rPr>
                <w:rFonts w:ascii="Avenir" w:eastAsia="Avenir" w:hAnsi="Avenir" w:cs="Avenir"/>
                <w:sz w:val="28"/>
                <w:szCs w:val="28"/>
              </w:rPr>
            </w:pPr>
            <w:r>
              <w:rPr>
                <w:rFonts w:ascii="Avenir" w:eastAsia="Avenir" w:hAnsi="Avenir" w:cs="Avenir"/>
                <w:sz w:val="28"/>
                <w:szCs w:val="28"/>
              </w:rPr>
              <w:t>Minimisation Strategies</w:t>
            </w:r>
          </w:p>
        </w:tc>
        <w:tc>
          <w:tcPr>
            <w:tcW w:w="6380" w:type="dxa"/>
          </w:tcPr>
          <w:p w14:paraId="62AB60AC" w14:textId="77777777" w:rsidR="006476CB" w:rsidRDefault="00000000">
            <w:pPr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 xml:space="preserve">All educators will be made aware of child at risk of   </w:t>
            </w:r>
            <w:r>
              <w:rPr>
                <w:rFonts w:ascii="Avenir" w:eastAsia="Avenir" w:hAnsi="Avenir" w:cs="Avenir"/>
                <w:sz w:val="32"/>
                <w:szCs w:val="32"/>
              </w:rPr>
              <w:t>………………………………………………….</w:t>
            </w:r>
          </w:p>
          <w:p w14:paraId="63A88352" w14:textId="77777777" w:rsidR="006476CB" w:rsidRDefault="00000000">
            <w:pPr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 xml:space="preserve">Prior to child commencing in the program: </w:t>
            </w:r>
          </w:p>
          <w:p w14:paraId="52C2BCA6" w14:textId="77777777" w:rsidR="006476CB" w:rsidRDefault="00000000">
            <w:pPr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-A photo will be displayed of child around areas where food is served</w:t>
            </w:r>
          </w:p>
          <w:p w14:paraId="13CC20AC" w14:textId="77777777" w:rsidR="006476CB" w:rsidRDefault="00000000">
            <w:pPr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-Medications will be clearly labelled and readily available for access by all staff</w:t>
            </w:r>
          </w:p>
          <w:p w14:paraId="190E1D56" w14:textId="77777777" w:rsidR="006476CB" w:rsidRDefault="00000000">
            <w:pPr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-Copies of child’s action plan will be displayed in the room</w:t>
            </w:r>
          </w:p>
          <w:p w14:paraId="4D881E38" w14:textId="77777777" w:rsidR="006476CB" w:rsidRDefault="00000000">
            <w:pPr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- Educators will undertake training as necessary.</w:t>
            </w:r>
          </w:p>
          <w:p w14:paraId="79FC2A19" w14:textId="77777777" w:rsidR="006476CB" w:rsidRDefault="006476CB">
            <w:pPr>
              <w:rPr>
                <w:rFonts w:ascii="Avenir" w:eastAsia="Avenir" w:hAnsi="Avenir" w:cs="Avenir"/>
                <w:sz w:val="28"/>
                <w:szCs w:val="28"/>
              </w:rPr>
            </w:pPr>
          </w:p>
        </w:tc>
      </w:tr>
      <w:tr w:rsidR="006476CB" w14:paraId="354BE468" w14:textId="77777777">
        <w:tc>
          <w:tcPr>
            <w:tcW w:w="2636" w:type="dxa"/>
          </w:tcPr>
          <w:p w14:paraId="354F5637" w14:textId="77777777" w:rsidR="006476CB" w:rsidRDefault="00000000">
            <w:pPr>
              <w:rPr>
                <w:rFonts w:ascii="Avenir" w:eastAsia="Avenir" w:hAnsi="Avenir" w:cs="Avenir"/>
                <w:sz w:val="28"/>
                <w:szCs w:val="28"/>
              </w:rPr>
            </w:pPr>
            <w:r>
              <w:rPr>
                <w:rFonts w:ascii="Avenir" w:eastAsia="Avenir" w:hAnsi="Avenir" w:cs="Avenir"/>
                <w:sz w:val="28"/>
                <w:szCs w:val="28"/>
              </w:rPr>
              <w:t>Communication Plan</w:t>
            </w:r>
          </w:p>
        </w:tc>
        <w:tc>
          <w:tcPr>
            <w:tcW w:w="6380" w:type="dxa"/>
          </w:tcPr>
          <w:p w14:paraId="3FAB4868" w14:textId="77777777" w:rsidR="006476CB" w:rsidRDefault="00000000">
            <w:pPr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Regular checks will be done on all medication kept at the service.</w:t>
            </w:r>
          </w:p>
          <w:p w14:paraId="2905A21D" w14:textId="77777777" w:rsidR="006476CB" w:rsidRDefault="00000000">
            <w:pPr>
              <w:rPr>
                <w:rFonts w:ascii="Avenir" w:eastAsia="Avenir" w:hAnsi="Avenir" w:cs="Avenir"/>
                <w:sz w:val="28"/>
                <w:szCs w:val="28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Parents to advise staff of any changes to her health or action plan.</w:t>
            </w:r>
          </w:p>
          <w:p w14:paraId="5828EE54" w14:textId="77777777" w:rsidR="006476CB" w:rsidRDefault="006476CB">
            <w:pPr>
              <w:jc w:val="center"/>
              <w:rPr>
                <w:rFonts w:ascii="Avenir" w:eastAsia="Avenir" w:hAnsi="Avenir" w:cs="Avenir"/>
                <w:sz w:val="28"/>
                <w:szCs w:val="28"/>
              </w:rPr>
            </w:pPr>
          </w:p>
        </w:tc>
      </w:tr>
    </w:tbl>
    <w:p w14:paraId="3B864618" w14:textId="77777777" w:rsidR="006476CB" w:rsidRDefault="006476CB">
      <w:pPr>
        <w:rPr>
          <w:rFonts w:ascii="Avenir" w:eastAsia="Avenir" w:hAnsi="Avenir" w:cs="Avenir"/>
          <w:sz w:val="28"/>
          <w:szCs w:val="28"/>
        </w:rPr>
      </w:pPr>
    </w:p>
    <w:p w14:paraId="293BD82B" w14:textId="77777777" w:rsidR="006476CB" w:rsidRDefault="00000000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We the undersigned agree to the above minimisation and communication plan.</w:t>
      </w:r>
    </w:p>
    <w:p w14:paraId="77E0AE1A" w14:textId="77777777" w:rsidR="006476CB" w:rsidRDefault="00000000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We agree to notify and make amendments if circumstances change.</w:t>
      </w:r>
    </w:p>
    <w:p w14:paraId="01841C67" w14:textId="77777777" w:rsidR="006476CB" w:rsidRDefault="00000000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This plan is to be used in conjunction with the child’s Management Plan</w:t>
      </w:r>
    </w:p>
    <w:p w14:paraId="44423FC2" w14:textId="77777777" w:rsidR="006476CB" w:rsidRDefault="00000000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Educator’s name: ………………………</w:t>
      </w:r>
      <w:proofErr w:type="gramStart"/>
      <w:r>
        <w:rPr>
          <w:rFonts w:ascii="Avenir" w:eastAsia="Avenir" w:hAnsi="Avenir" w:cs="Avenir"/>
        </w:rPr>
        <w:t>…..</w:t>
      </w:r>
      <w:proofErr w:type="gramEnd"/>
      <w:r>
        <w:rPr>
          <w:rFonts w:ascii="Avenir" w:eastAsia="Avenir" w:hAnsi="Avenir" w:cs="Avenir"/>
        </w:rPr>
        <w:t>Sign…………………………….Date………………..</w:t>
      </w:r>
    </w:p>
    <w:p w14:paraId="3C94D2FD" w14:textId="77777777" w:rsidR="006476CB" w:rsidRDefault="00000000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Parent/</w:t>
      </w:r>
      <w:proofErr w:type="gramStart"/>
      <w:r>
        <w:rPr>
          <w:rFonts w:ascii="Avenir" w:eastAsia="Avenir" w:hAnsi="Avenir" w:cs="Avenir"/>
        </w:rPr>
        <w:t>Guardian:…</w:t>
      </w:r>
      <w:proofErr w:type="gramEnd"/>
      <w:r>
        <w:rPr>
          <w:rFonts w:ascii="Avenir" w:eastAsia="Avenir" w:hAnsi="Avenir" w:cs="Avenir"/>
        </w:rPr>
        <w:t>………………………...Sign……………………………. Date……………</w:t>
      </w:r>
      <w:proofErr w:type="gramStart"/>
      <w:r>
        <w:rPr>
          <w:rFonts w:ascii="Avenir" w:eastAsia="Avenir" w:hAnsi="Avenir" w:cs="Avenir"/>
        </w:rPr>
        <w:t>…..</w:t>
      </w:r>
      <w:proofErr w:type="gramEnd"/>
    </w:p>
    <w:p w14:paraId="346F0D3A" w14:textId="77777777" w:rsidR="006476CB" w:rsidRDefault="00000000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Review Date…………………………………</w:t>
      </w:r>
    </w:p>
    <w:sectPr w:rsidR="006476C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6CB"/>
    <w:rsid w:val="00291CCD"/>
    <w:rsid w:val="0064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04EEE"/>
  <w15:docId w15:val="{8E397CEA-74E4-43C1-BB34-24F74C32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Ripponlea Kinder</dc:creator>
  <cp:lastModifiedBy>Ripponlea Kinder</cp:lastModifiedBy>
  <cp:revision>2</cp:revision>
  <dcterms:created xsi:type="dcterms:W3CDTF">2024-04-30T02:43:00Z</dcterms:created>
  <dcterms:modified xsi:type="dcterms:W3CDTF">2024-04-30T02:43:00Z</dcterms:modified>
</cp:coreProperties>
</file>